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C5" w:rsidRPr="00EB406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4064">
        <w:rPr>
          <w:rFonts w:ascii="Times New Roman" w:hAnsi="Times New Roman"/>
          <w:b/>
          <w:sz w:val="24"/>
          <w:szCs w:val="24"/>
        </w:rPr>
        <w:t>Andhra University</w:t>
      </w:r>
    </w:p>
    <w:p w:rsidR="00106EC5" w:rsidRPr="00EB406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4064">
        <w:rPr>
          <w:rFonts w:ascii="Times New Roman" w:hAnsi="Times New Roman"/>
          <w:b/>
          <w:sz w:val="24"/>
          <w:szCs w:val="24"/>
        </w:rPr>
        <w:t>Department of Inorganic and Analytical Chemistry</w:t>
      </w:r>
    </w:p>
    <w:p w:rsidR="00106EC5" w:rsidRPr="00EB406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4064">
        <w:rPr>
          <w:rFonts w:ascii="Times New Roman" w:hAnsi="Times New Roman"/>
          <w:b/>
          <w:sz w:val="24"/>
          <w:szCs w:val="24"/>
        </w:rPr>
        <w:t>M.Sc</w:t>
      </w:r>
      <w:proofErr w:type="gramStart"/>
      <w:r w:rsidRPr="00EB4064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EB4064">
        <w:rPr>
          <w:rFonts w:ascii="Times New Roman" w:hAnsi="Times New Roman"/>
          <w:b/>
          <w:sz w:val="24"/>
          <w:szCs w:val="24"/>
        </w:rPr>
        <w:t>Final) Chemistry Syllabus for 3</w:t>
      </w:r>
      <w:r w:rsidRPr="00EB4064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EB4064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106EC5" w:rsidRPr="00EB406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4064">
        <w:rPr>
          <w:rFonts w:ascii="Times New Roman" w:hAnsi="Times New Roman"/>
          <w:b/>
          <w:sz w:val="24"/>
          <w:szCs w:val="24"/>
        </w:rPr>
        <w:t>Specialization - Environmental Chemistry</w:t>
      </w:r>
    </w:p>
    <w:p w:rsidR="00106EC5" w:rsidRPr="00EB406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4064">
        <w:rPr>
          <w:rFonts w:ascii="Times New Roman" w:hAnsi="Times New Roman"/>
          <w:b/>
          <w:sz w:val="24"/>
          <w:szCs w:val="24"/>
        </w:rPr>
        <w:t>PAPER –</w:t>
      </w:r>
      <w:proofErr w:type="gramStart"/>
      <w:r w:rsidRPr="00EB4064">
        <w:rPr>
          <w:rFonts w:ascii="Times New Roman" w:hAnsi="Times New Roman"/>
          <w:b/>
          <w:sz w:val="24"/>
          <w:szCs w:val="24"/>
        </w:rPr>
        <w:t>IV :</w:t>
      </w:r>
      <w:proofErr w:type="gramEnd"/>
      <w:r w:rsidRPr="00EB4064">
        <w:rPr>
          <w:rFonts w:ascii="Times New Roman" w:hAnsi="Times New Roman"/>
          <w:b/>
          <w:sz w:val="24"/>
          <w:szCs w:val="24"/>
        </w:rPr>
        <w:t xml:space="preserve"> </w:t>
      </w:r>
      <w:r w:rsidRPr="00EB4064">
        <w:rPr>
          <w:rFonts w:ascii="Times New Roman" w:hAnsi="Times New Roman"/>
          <w:b/>
          <w:bCs/>
          <w:sz w:val="24"/>
          <w:szCs w:val="24"/>
        </w:rPr>
        <w:t>INSTRUMENTAL METHODS OF ENVIRONMENTAL ANALYSIS-I</w:t>
      </w:r>
    </w:p>
    <w:p w:rsidR="00106EC5" w:rsidRPr="00EB406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B4064">
        <w:rPr>
          <w:rFonts w:ascii="Times New Roman" w:hAnsi="Times New Roman"/>
          <w:b/>
          <w:sz w:val="24"/>
          <w:szCs w:val="24"/>
        </w:rPr>
        <w:t>(Effective from 20</w:t>
      </w:r>
      <w:r>
        <w:rPr>
          <w:rFonts w:ascii="Times New Roman" w:hAnsi="Times New Roman"/>
          <w:b/>
          <w:sz w:val="24"/>
          <w:szCs w:val="24"/>
        </w:rPr>
        <w:t>20</w:t>
      </w:r>
      <w:r w:rsidRPr="00EB4064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EB4064">
        <w:rPr>
          <w:rFonts w:ascii="Times New Roman" w:hAnsi="Times New Roman"/>
          <w:b/>
          <w:sz w:val="24"/>
          <w:szCs w:val="24"/>
        </w:rPr>
        <w:t xml:space="preserve"> Admitted </w:t>
      </w:r>
      <w:proofErr w:type="gramStart"/>
      <w:r w:rsidRPr="00EB4064">
        <w:rPr>
          <w:rFonts w:ascii="Times New Roman" w:hAnsi="Times New Roman"/>
          <w:b/>
          <w:sz w:val="24"/>
          <w:szCs w:val="24"/>
        </w:rPr>
        <w:t>batch</w:t>
      </w:r>
      <w:proofErr w:type="gramEnd"/>
      <w:r w:rsidRPr="00EB4064">
        <w:rPr>
          <w:rFonts w:ascii="Times New Roman" w:hAnsi="Times New Roman"/>
          <w:b/>
          <w:sz w:val="24"/>
          <w:szCs w:val="24"/>
        </w:rPr>
        <w:t>)</w:t>
      </w:r>
    </w:p>
    <w:p w:rsidR="00106EC5" w:rsidRPr="001B41C4" w:rsidRDefault="00106EC5" w:rsidP="00106E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06EC5" w:rsidRPr="001B41C4" w:rsidRDefault="00106EC5" w:rsidP="00106EC5">
      <w:pPr>
        <w:pStyle w:val="NoSpacing"/>
        <w:ind w:left="-270"/>
        <w:jc w:val="both"/>
        <w:rPr>
          <w:rFonts w:ascii="Times New Roman" w:hAnsi="Times New Roman"/>
          <w:b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 xml:space="preserve">Unit-I </w:t>
      </w:r>
    </w:p>
    <w:p w:rsidR="00106EC5" w:rsidRPr="001B41C4" w:rsidRDefault="00106EC5" w:rsidP="00106EC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41C4">
        <w:rPr>
          <w:rFonts w:ascii="Times New Roman" w:hAnsi="Times New Roman"/>
          <w:b/>
          <w:sz w:val="24"/>
          <w:szCs w:val="24"/>
        </w:rPr>
        <w:t>Vibrational</w:t>
      </w:r>
      <w:proofErr w:type="spellEnd"/>
      <w:r w:rsidRPr="001B41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B41C4">
        <w:rPr>
          <w:rFonts w:ascii="Times New Roman" w:hAnsi="Times New Roman"/>
          <w:b/>
          <w:sz w:val="24"/>
          <w:szCs w:val="24"/>
        </w:rPr>
        <w:t>Spectroscopy :</w:t>
      </w:r>
      <w:proofErr w:type="gramEnd"/>
      <w:r w:rsidRPr="001B41C4">
        <w:rPr>
          <w:rFonts w:ascii="Times New Roman" w:hAnsi="Times New Roman"/>
          <w:b/>
          <w:sz w:val="24"/>
          <w:szCs w:val="24"/>
        </w:rPr>
        <w:t xml:space="preserve"> </w:t>
      </w:r>
      <w:r w:rsidRPr="001B41C4">
        <w:rPr>
          <w:rFonts w:ascii="Times New Roman" w:hAnsi="Times New Roman"/>
          <w:sz w:val="24"/>
          <w:szCs w:val="24"/>
        </w:rPr>
        <w:t xml:space="preserve">Factors influencing </w:t>
      </w:r>
      <w:proofErr w:type="spellStart"/>
      <w:r w:rsidRPr="001B41C4">
        <w:rPr>
          <w:rFonts w:ascii="Times New Roman" w:hAnsi="Times New Roman"/>
          <w:sz w:val="24"/>
          <w:szCs w:val="24"/>
        </w:rPr>
        <w:t>vibrational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frequencies, instrumentation-NIR,MIR,FIR; sampling techniques, characteristic frequencies of organic molecules, qualitative and quantitative analysis, principles of Fourier transform IR.</w:t>
      </w:r>
    </w:p>
    <w:p w:rsidR="00106EC5" w:rsidRPr="001B41C4" w:rsidRDefault="00106EC5" w:rsidP="00106EC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>UV and Visible spectroscopy</w:t>
      </w:r>
      <w:r w:rsidRPr="001B41C4">
        <w:rPr>
          <w:rFonts w:ascii="Times New Roman" w:hAnsi="Times New Roman"/>
          <w:sz w:val="24"/>
          <w:szCs w:val="24"/>
        </w:rPr>
        <w:t>: Principles-</w:t>
      </w:r>
      <w:proofErr w:type="gramStart"/>
      <w:r w:rsidRPr="001B41C4">
        <w:rPr>
          <w:rFonts w:ascii="Times New Roman" w:hAnsi="Times New Roman"/>
          <w:sz w:val="24"/>
          <w:szCs w:val="24"/>
        </w:rPr>
        <w:t>instrumentation(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single and double beam)-quantitative analysis by absorption measurements-simultaneous determinations(Cr and </w:t>
      </w:r>
      <w:proofErr w:type="spellStart"/>
      <w:r w:rsidRPr="001B41C4">
        <w:rPr>
          <w:rFonts w:ascii="Times New Roman" w:hAnsi="Times New Roman"/>
          <w:sz w:val="24"/>
          <w:szCs w:val="24"/>
        </w:rPr>
        <w:t>Mn</w:t>
      </w:r>
      <w:proofErr w:type="spellEnd"/>
      <w:r w:rsidRPr="001B41C4">
        <w:rPr>
          <w:rFonts w:ascii="Times New Roman" w:hAnsi="Times New Roman"/>
          <w:sz w:val="24"/>
          <w:szCs w:val="24"/>
        </w:rPr>
        <w:t>)- applications.</w:t>
      </w:r>
    </w:p>
    <w:p w:rsidR="00106EC5" w:rsidRPr="001B41C4" w:rsidRDefault="00106EC5" w:rsidP="00106EC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1C4">
        <w:rPr>
          <w:rFonts w:ascii="Times New Roman" w:hAnsi="Times New Roman"/>
          <w:b/>
          <w:sz w:val="24"/>
          <w:szCs w:val="24"/>
        </w:rPr>
        <w:t>Fluorimetry</w:t>
      </w:r>
      <w:proofErr w:type="spellEnd"/>
      <w:r w:rsidRPr="001B41C4">
        <w:rPr>
          <w:rFonts w:ascii="Times New Roman" w:hAnsi="Times New Roman"/>
          <w:b/>
          <w:sz w:val="24"/>
          <w:szCs w:val="24"/>
        </w:rPr>
        <w:t xml:space="preserve"> </w:t>
      </w:r>
      <w:r w:rsidRPr="001B41C4">
        <w:rPr>
          <w:rFonts w:ascii="Times New Roman" w:hAnsi="Times New Roman"/>
          <w:sz w:val="24"/>
          <w:szCs w:val="24"/>
        </w:rPr>
        <w:t>: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Principle-instrumentation-applications.</w:t>
      </w:r>
    </w:p>
    <w:p w:rsidR="00106EC5" w:rsidRPr="001B41C4" w:rsidRDefault="00106EC5" w:rsidP="00106E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6EC5" w:rsidRPr="001B41C4" w:rsidRDefault="00106EC5" w:rsidP="00106EC5">
      <w:pPr>
        <w:pStyle w:val="NoSpacing"/>
        <w:ind w:left="-270"/>
        <w:jc w:val="both"/>
        <w:rPr>
          <w:rFonts w:ascii="Times New Roman" w:hAnsi="Times New Roman"/>
          <w:b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 xml:space="preserve">Unit-II </w:t>
      </w:r>
    </w:p>
    <w:p w:rsidR="00106EC5" w:rsidRPr="001B41C4" w:rsidRDefault="00106EC5" w:rsidP="00106E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06EC5" w:rsidRPr="001B41C4" w:rsidRDefault="00106EC5" w:rsidP="00106EC5">
      <w:pPr>
        <w:pStyle w:val="NoSpacing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 xml:space="preserve">I) </w:t>
      </w:r>
      <w:proofErr w:type="gramStart"/>
      <w:r w:rsidRPr="001B41C4">
        <w:rPr>
          <w:rFonts w:ascii="Times New Roman" w:hAnsi="Times New Roman"/>
          <w:b/>
          <w:sz w:val="24"/>
          <w:szCs w:val="24"/>
        </w:rPr>
        <w:t>Atomic  absorption</w:t>
      </w:r>
      <w:proofErr w:type="gramEnd"/>
      <w:r w:rsidRPr="001B41C4">
        <w:rPr>
          <w:rFonts w:ascii="Times New Roman" w:hAnsi="Times New Roman"/>
          <w:b/>
          <w:sz w:val="24"/>
          <w:szCs w:val="24"/>
        </w:rPr>
        <w:t xml:space="preserve"> spectroscopy : </w:t>
      </w:r>
    </w:p>
    <w:p w:rsidR="00106EC5" w:rsidRPr="001B41C4" w:rsidRDefault="00106EC5" w:rsidP="00106EC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 xml:space="preserve">Flame photometry  : </w:t>
      </w:r>
      <w:r w:rsidRPr="001B41C4">
        <w:rPr>
          <w:rFonts w:ascii="Times New Roman" w:hAnsi="Times New Roman"/>
          <w:sz w:val="24"/>
          <w:szCs w:val="24"/>
        </w:rPr>
        <w:t>Principle, instrumentation, applications and limitations</w:t>
      </w:r>
    </w:p>
    <w:p w:rsidR="00106EC5" w:rsidRPr="001B41C4" w:rsidRDefault="00106EC5" w:rsidP="00106EC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B41C4">
        <w:rPr>
          <w:rFonts w:ascii="Times New Roman" w:hAnsi="Times New Roman"/>
          <w:b/>
          <w:sz w:val="24"/>
          <w:szCs w:val="24"/>
        </w:rPr>
        <w:t>AAS</w:t>
      </w:r>
      <w:r w:rsidRPr="001B41C4">
        <w:rPr>
          <w:rFonts w:ascii="Times New Roman" w:hAnsi="Times New Roman"/>
          <w:sz w:val="24"/>
          <w:szCs w:val="24"/>
        </w:rPr>
        <w:t xml:space="preserve"> :general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discussion- Instrumentation, non flame techniques(Graphite tube furnace, cold </w:t>
      </w:r>
      <w:proofErr w:type="spellStart"/>
      <w:r w:rsidRPr="001B41C4">
        <w:rPr>
          <w:rFonts w:ascii="Times New Roman" w:hAnsi="Times New Roman"/>
          <w:sz w:val="24"/>
          <w:szCs w:val="24"/>
        </w:rPr>
        <w:t>vapour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technique and hydride generation) - resonance line sources(HCL), interferences(chemical and spectral)-applications and limitations.</w:t>
      </w:r>
    </w:p>
    <w:p w:rsidR="00106EC5" w:rsidRPr="001B41C4" w:rsidRDefault="00106EC5" w:rsidP="00106EC5">
      <w:pPr>
        <w:pStyle w:val="NoSpacing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 xml:space="preserve">II) Atomic emission </w:t>
      </w:r>
      <w:proofErr w:type="gramStart"/>
      <w:r w:rsidRPr="001B41C4">
        <w:rPr>
          <w:rFonts w:ascii="Times New Roman" w:hAnsi="Times New Roman"/>
          <w:b/>
          <w:sz w:val="24"/>
          <w:szCs w:val="24"/>
        </w:rPr>
        <w:t>spectroscopy :</w:t>
      </w:r>
      <w:proofErr w:type="gramEnd"/>
      <w:r w:rsidRPr="001B41C4">
        <w:rPr>
          <w:rFonts w:ascii="Times New Roman" w:hAnsi="Times New Roman"/>
          <w:b/>
          <w:sz w:val="24"/>
          <w:szCs w:val="24"/>
        </w:rPr>
        <w:t xml:space="preserve"> </w:t>
      </w:r>
    </w:p>
    <w:p w:rsidR="00106EC5" w:rsidRPr="001B41C4" w:rsidRDefault="00106EC5" w:rsidP="00106EC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>Inductively couple plasma spectrometry</w:t>
      </w:r>
      <w:r w:rsidRPr="001B41C4">
        <w:rPr>
          <w:rFonts w:ascii="Times New Roman" w:hAnsi="Times New Roman"/>
          <w:sz w:val="24"/>
          <w:szCs w:val="24"/>
        </w:rPr>
        <w:t xml:space="preserve"> (ICP): Basic principles-instrumentation-advantages over AAS- application to estimation of specific mixtures containing chromium, </w:t>
      </w:r>
      <w:proofErr w:type="spellStart"/>
      <w:r w:rsidRPr="001B41C4">
        <w:rPr>
          <w:rFonts w:ascii="Times New Roman" w:hAnsi="Times New Roman"/>
          <w:sz w:val="24"/>
          <w:szCs w:val="24"/>
        </w:rPr>
        <w:t>aluminium</w:t>
      </w:r>
      <w:proofErr w:type="spellEnd"/>
      <w:r w:rsidRPr="001B41C4">
        <w:rPr>
          <w:rFonts w:ascii="Times New Roman" w:hAnsi="Times New Roman"/>
          <w:sz w:val="24"/>
          <w:szCs w:val="24"/>
        </w:rPr>
        <w:t>, arsenic etc.</w:t>
      </w:r>
    </w:p>
    <w:p w:rsidR="00106EC5" w:rsidRPr="001B41C4" w:rsidRDefault="00106EC5" w:rsidP="00106E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06EC5" w:rsidRPr="001B41C4" w:rsidRDefault="00106EC5" w:rsidP="00106EC5">
      <w:pPr>
        <w:pStyle w:val="NoSpacing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>Unit-III</w:t>
      </w:r>
    </w:p>
    <w:p w:rsidR="00106EC5" w:rsidRPr="001B41C4" w:rsidRDefault="00106EC5" w:rsidP="00106E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Electro analytical Methods:  Theory of </w:t>
      </w:r>
      <w:proofErr w:type="spellStart"/>
      <w:r w:rsidRPr="001B41C4">
        <w:rPr>
          <w:rFonts w:ascii="Times New Roman" w:hAnsi="Times New Roman"/>
          <w:sz w:val="24"/>
          <w:szCs w:val="24"/>
        </w:rPr>
        <w:t>electrogravimetric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analysis, </w:t>
      </w:r>
      <w:proofErr w:type="spellStart"/>
      <w:r w:rsidRPr="001B41C4">
        <w:rPr>
          <w:rFonts w:ascii="Times New Roman" w:hAnsi="Times New Roman"/>
          <w:sz w:val="24"/>
          <w:szCs w:val="24"/>
        </w:rPr>
        <w:t>polarogrpahy-Ilkovic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equation, limiting current, diffusion current, </w:t>
      </w:r>
      <w:proofErr w:type="gramStart"/>
      <w:r w:rsidRPr="001B41C4">
        <w:rPr>
          <w:rFonts w:ascii="Times New Roman" w:hAnsi="Times New Roman"/>
          <w:sz w:val="24"/>
          <w:szCs w:val="24"/>
        </w:rPr>
        <w:t>Half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wave potential, AC </w:t>
      </w:r>
      <w:proofErr w:type="spellStart"/>
      <w:r w:rsidRPr="001B41C4">
        <w:rPr>
          <w:rFonts w:ascii="Times New Roman" w:hAnsi="Times New Roman"/>
          <w:sz w:val="24"/>
          <w:szCs w:val="24"/>
        </w:rPr>
        <w:t>polarography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, pulse </w:t>
      </w:r>
      <w:proofErr w:type="spellStart"/>
      <w:r w:rsidRPr="001B41C4">
        <w:rPr>
          <w:rFonts w:ascii="Times New Roman" w:hAnsi="Times New Roman"/>
          <w:sz w:val="24"/>
          <w:szCs w:val="24"/>
        </w:rPr>
        <w:t>polarography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-normal pulse, differential pulse and square wave </w:t>
      </w:r>
      <w:proofErr w:type="spellStart"/>
      <w:r w:rsidRPr="001B41C4">
        <w:rPr>
          <w:rFonts w:ascii="Times New Roman" w:hAnsi="Times New Roman"/>
          <w:sz w:val="24"/>
          <w:szCs w:val="24"/>
        </w:rPr>
        <w:t>polarography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1B41C4">
        <w:rPr>
          <w:rFonts w:ascii="Times New Roman" w:hAnsi="Times New Roman"/>
          <w:sz w:val="24"/>
          <w:szCs w:val="24"/>
        </w:rPr>
        <w:t xml:space="preserve">Principle of stripping </w:t>
      </w:r>
      <w:proofErr w:type="spellStart"/>
      <w:r w:rsidRPr="001B41C4">
        <w:rPr>
          <w:rFonts w:ascii="Times New Roman" w:hAnsi="Times New Roman"/>
          <w:sz w:val="24"/>
          <w:szCs w:val="24"/>
        </w:rPr>
        <w:t>voltametry</w:t>
      </w:r>
      <w:proofErr w:type="spellEnd"/>
      <w:r w:rsidRPr="001B41C4">
        <w:rPr>
          <w:rFonts w:ascii="Times New Roman" w:hAnsi="Times New Roman"/>
          <w:sz w:val="24"/>
          <w:szCs w:val="24"/>
        </w:rPr>
        <w:t>.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41C4">
        <w:rPr>
          <w:rFonts w:ascii="Times New Roman" w:hAnsi="Times New Roman"/>
          <w:sz w:val="24"/>
          <w:szCs w:val="24"/>
        </w:rPr>
        <w:t xml:space="preserve">Cyclic </w:t>
      </w:r>
      <w:proofErr w:type="spellStart"/>
      <w:r w:rsidRPr="001B41C4">
        <w:rPr>
          <w:rFonts w:ascii="Times New Roman" w:hAnsi="Times New Roman"/>
          <w:sz w:val="24"/>
          <w:szCs w:val="24"/>
        </w:rPr>
        <w:t>voltametry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–Principle, instrumentation, applications, Principles of </w:t>
      </w:r>
      <w:proofErr w:type="spellStart"/>
      <w:r w:rsidRPr="001B41C4">
        <w:rPr>
          <w:rFonts w:ascii="Times New Roman" w:hAnsi="Times New Roman"/>
          <w:sz w:val="24"/>
          <w:szCs w:val="24"/>
        </w:rPr>
        <w:t>coulometry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1C4">
        <w:rPr>
          <w:rFonts w:ascii="Times New Roman" w:hAnsi="Times New Roman"/>
          <w:sz w:val="24"/>
          <w:szCs w:val="24"/>
        </w:rPr>
        <w:t>coulometry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at controlled potential and at constant current, </w:t>
      </w:r>
      <w:proofErr w:type="spellStart"/>
      <w:r w:rsidRPr="001B41C4">
        <w:rPr>
          <w:rFonts w:ascii="Times New Roman" w:hAnsi="Times New Roman"/>
          <w:sz w:val="24"/>
          <w:szCs w:val="24"/>
        </w:rPr>
        <w:t>coulometric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titrations.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1B41C4">
        <w:rPr>
          <w:rFonts w:ascii="Times New Roman" w:hAnsi="Times New Roman"/>
          <w:sz w:val="24"/>
          <w:szCs w:val="24"/>
        </w:rPr>
        <w:t>Amperometry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-principle, </w:t>
      </w:r>
      <w:proofErr w:type="spellStart"/>
      <w:r w:rsidRPr="001B41C4">
        <w:rPr>
          <w:rFonts w:ascii="Times New Roman" w:hAnsi="Times New Roman"/>
          <w:sz w:val="24"/>
          <w:szCs w:val="24"/>
        </w:rPr>
        <w:t>amperometric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titrations and applications.</w:t>
      </w:r>
      <w:proofErr w:type="gramEnd"/>
    </w:p>
    <w:p w:rsidR="00106EC5" w:rsidRPr="001B41C4" w:rsidRDefault="00106EC5" w:rsidP="00106EC5">
      <w:pPr>
        <w:pStyle w:val="NoSpacing"/>
        <w:rPr>
          <w:rFonts w:ascii="Times New Roman" w:hAnsi="Times New Roman"/>
          <w:sz w:val="24"/>
          <w:szCs w:val="24"/>
        </w:rPr>
      </w:pPr>
    </w:p>
    <w:p w:rsidR="00106EC5" w:rsidRPr="001B41C4" w:rsidRDefault="00106EC5" w:rsidP="00106EC5">
      <w:pPr>
        <w:pStyle w:val="NoSpacing"/>
        <w:rPr>
          <w:rFonts w:ascii="Times New Roman" w:hAnsi="Times New Roman"/>
          <w:sz w:val="24"/>
          <w:szCs w:val="24"/>
        </w:rPr>
      </w:pPr>
    </w:p>
    <w:p w:rsidR="00106EC5" w:rsidRPr="001B41C4" w:rsidRDefault="00106EC5" w:rsidP="00106EC5">
      <w:pPr>
        <w:pStyle w:val="NoSpacing"/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b/>
          <w:sz w:val="24"/>
          <w:szCs w:val="24"/>
        </w:rPr>
        <w:t>Text books</w:t>
      </w:r>
      <w:r w:rsidRPr="001B41C4">
        <w:rPr>
          <w:rFonts w:ascii="Times New Roman" w:hAnsi="Times New Roman"/>
          <w:sz w:val="24"/>
          <w:szCs w:val="24"/>
        </w:rPr>
        <w:t>:</w:t>
      </w:r>
    </w:p>
    <w:p w:rsidR="00106EC5" w:rsidRPr="001B41C4" w:rsidRDefault="00106EC5" w:rsidP="00106EC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Instrumental Methods of Analysis : Hobart </w:t>
      </w:r>
      <w:proofErr w:type="spellStart"/>
      <w:r w:rsidRPr="001B41C4">
        <w:rPr>
          <w:rFonts w:ascii="Times New Roman" w:hAnsi="Times New Roman"/>
          <w:sz w:val="24"/>
          <w:szCs w:val="24"/>
        </w:rPr>
        <w:t>H.Lynne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L. Willard, Merit Jr. and John A Dean</w:t>
      </w:r>
    </w:p>
    <w:p w:rsidR="00106EC5" w:rsidRPr="001B41C4" w:rsidRDefault="00106EC5" w:rsidP="00106EC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Vogel Book of Quantitative Inorganic </w:t>
      </w:r>
      <w:proofErr w:type="gramStart"/>
      <w:r w:rsidRPr="001B41C4">
        <w:rPr>
          <w:rFonts w:ascii="Times New Roman" w:hAnsi="Times New Roman"/>
          <w:sz w:val="24"/>
          <w:szCs w:val="24"/>
        </w:rPr>
        <w:t>Analysis :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Basset, Re </w:t>
      </w:r>
      <w:proofErr w:type="spellStart"/>
      <w:r w:rsidRPr="001B41C4">
        <w:rPr>
          <w:rFonts w:ascii="Times New Roman" w:hAnsi="Times New Roman"/>
          <w:sz w:val="24"/>
          <w:szCs w:val="24"/>
        </w:rPr>
        <w:t>Dnnex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, G.H. Jeffery and </w:t>
      </w:r>
      <w:proofErr w:type="spellStart"/>
      <w:r w:rsidRPr="001B41C4">
        <w:rPr>
          <w:rFonts w:ascii="Times New Roman" w:hAnsi="Times New Roman"/>
          <w:sz w:val="24"/>
          <w:szCs w:val="24"/>
        </w:rPr>
        <w:t>J.Mendham</w:t>
      </w:r>
      <w:proofErr w:type="spellEnd"/>
      <w:r w:rsidRPr="001B41C4">
        <w:rPr>
          <w:rFonts w:ascii="Times New Roman" w:hAnsi="Times New Roman"/>
          <w:sz w:val="24"/>
          <w:szCs w:val="24"/>
        </w:rPr>
        <w:t>.</w:t>
      </w:r>
    </w:p>
    <w:p w:rsidR="00106EC5" w:rsidRPr="001B41C4" w:rsidRDefault="00106EC5" w:rsidP="00106EC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Physical methods in Inorganic Chemistry : R S </w:t>
      </w:r>
      <w:proofErr w:type="spellStart"/>
      <w:r w:rsidRPr="001B41C4">
        <w:rPr>
          <w:rFonts w:ascii="Times New Roman" w:hAnsi="Times New Roman"/>
          <w:sz w:val="24"/>
          <w:szCs w:val="24"/>
        </w:rPr>
        <w:t>Drago</w:t>
      </w:r>
      <w:proofErr w:type="spellEnd"/>
    </w:p>
    <w:p w:rsidR="00106EC5" w:rsidRPr="001B41C4" w:rsidRDefault="00106EC5" w:rsidP="00106EC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Thermal Methods of </w:t>
      </w:r>
      <w:proofErr w:type="gramStart"/>
      <w:r w:rsidRPr="001B41C4">
        <w:rPr>
          <w:rFonts w:ascii="Times New Roman" w:hAnsi="Times New Roman"/>
          <w:sz w:val="24"/>
          <w:szCs w:val="24"/>
        </w:rPr>
        <w:t>Analysis :</w:t>
      </w:r>
      <w:proofErr w:type="gramEnd"/>
      <w:r w:rsidRPr="001B4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1C4">
        <w:rPr>
          <w:rFonts w:ascii="Times New Roman" w:hAnsi="Times New Roman"/>
          <w:sz w:val="24"/>
          <w:szCs w:val="24"/>
        </w:rPr>
        <w:t>Wendland</w:t>
      </w:r>
      <w:proofErr w:type="spellEnd"/>
      <w:r w:rsidRPr="001B41C4">
        <w:rPr>
          <w:rFonts w:ascii="Times New Roman" w:hAnsi="Times New Roman"/>
          <w:sz w:val="24"/>
          <w:szCs w:val="24"/>
        </w:rPr>
        <w:t>.</w:t>
      </w:r>
    </w:p>
    <w:p w:rsidR="00106EC5" w:rsidRPr="001B41C4" w:rsidRDefault="00106EC5" w:rsidP="00106EC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B41C4">
        <w:rPr>
          <w:rFonts w:ascii="Times New Roman" w:hAnsi="Times New Roman"/>
          <w:sz w:val="24"/>
          <w:szCs w:val="24"/>
        </w:rPr>
        <w:t xml:space="preserve">Inorganic </w:t>
      </w:r>
      <w:proofErr w:type="spellStart"/>
      <w:r w:rsidRPr="001B41C4">
        <w:rPr>
          <w:rFonts w:ascii="Times New Roman" w:hAnsi="Times New Roman"/>
          <w:sz w:val="24"/>
          <w:szCs w:val="24"/>
        </w:rPr>
        <w:t>Thermogravimetric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Analysis : </w:t>
      </w:r>
      <w:proofErr w:type="spellStart"/>
      <w:r w:rsidRPr="001B41C4">
        <w:rPr>
          <w:rFonts w:ascii="Times New Roman" w:hAnsi="Times New Roman"/>
          <w:sz w:val="24"/>
          <w:szCs w:val="24"/>
        </w:rPr>
        <w:t>Duvval</w:t>
      </w:r>
      <w:proofErr w:type="spellEnd"/>
      <w:r w:rsidRPr="001B41C4">
        <w:rPr>
          <w:rFonts w:ascii="Times New Roman" w:hAnsi="Times New Roman"/>
          <w:sz w:val="24"/>
          <w:szCs w:val="24"/>
        </w:rPr>
        <w:t xml:space="preserve">  </w:t>
      </w:r>
    </w:p>
    <w:p w:rsidR="00721A89" w:rsidRDefault="00721A89" w:rsidP="00106EC5"/>
    <w:p w:rsidR="00785E8F" w:rsidRPr="001B41C4" w:rsidRDefault="00785E8F" w:rsidP="00785E8F">
      <w:pPr>
        <w:spacing w:after="0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C4">
        <w:rPr>
          <w:rFonts w:ascii="Times New Roman" w:hAnsi="Times New Roman" w:cs="Times New Roman"/>
          <w:b/>
          <w:sz w:val="24"/>
          <w:szCs w:val="24"/>
        </w:rPr>
        <w:lastRenderedPageBreak/>
        <w:t>DEPARTMENT OF INORGANIC AND ANALYTICAL CHEMISTRY</w:t>
      </w:r>
    </w:p>
    <w:p w:rsidR="00785E8F" w:rsidRPr="001B41C4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1B41C4">
        <w:rPr>
          <w:rFonts w:ascii="Times New Roman" w:hAnsi="Times New Roman" w:cs="Times New Roman"/>
          <w:sz w:val="24"/>
          <w:szCs w:val="24"/>
        </w:rPr>
        <w:t>MODEL QUESTION PAPER</w:t>
      </w:r>
    </w:p>
    <w:p w:rsidR="00785E8F" w:rsidRPr="00C0205D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>M.Sc</w:t>
      </w:r>
      <w:proofErr w:type="gramStart"/>
      <w:r w:rsidRPr="00C020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0205D">
        <w:rPr>
          <w:rFonts w:ascii="Times New Roman" w:hAnsi="Times New Roman" w:cs="Times New Roman"/>
          <w:sz w:val="24"/>
          <w:szCs w:val="24"/>
        </w:rPr>
        <w:t>Final)  CHEMISTRY- 3rd SEMESTER</w:t>
      </w:r>
    </w:p>
    <w:p w:rsidR="00785E8F" w:rsidRPr="00C0205D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05D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  <w:r w:rsidRPr="00C0205D">
        <w:rPr>
          <w:rFonts w:ascii="Times New Roman" w:hAnsi="Times New Roman" w:cs="Times New Roman"/>
          <w:sz w:val="24"/>
          <w:szCs w:val="24"/>
        </w:rPr>
        <w:t xml:space="preserve">: </w:t>
      </w:r>
      <w:r w:rsidRPr="00C0205D">
        <w:rPr>
          <w:rFonts w:ascii="Times New Roman" w:hAnsi="Times New Roman" w:cs="Times New Roman"/>
          <w:b/>
          <w:bCs/>
          <w:sz w:val="24"/>
          <w:szCs w:val="24"/>
        </w:rPr>
        <w:t>ENVIRONMENTAL CHEMISTRY</w:t>
      </w:r>
    </w:p>
    <w:p w:rsidR="00785E8F" w:rsidRPr="00C0205D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5D">
        <w:rPr>
          <w:rFonts w:ascii="Times New Roman" w:hAnsi="Times New Roman" w:cs="Times New Roman"/>
          <w:bCs/>
          <w:sz w:val="24"/>
          <w:szCs w:val="24"/>
        </w:rPr>
        <w:t>PAPER-IV</w:t>
      </w:r>
      <w:r w:rsidRPr="00C0205D">
        <w:rPr>
          <w:rFonts w:ascii="Times New Roman" w:hAnsi="Times New Roman" w:cs="Times New Roman"/>
          <w:b/>
          <w:sz w:val="24"/>
          <w:szCs w:val="24"/>
        </w:rPr>
        <w:t>: INSTRUMENTAL METHODS IN ENVIRONMENTAL ANALYSIS-I</w:t>
      </w:r>
    </w:p>
    <w:p w:rsidR="00785E8F" w:rsidRPr="00C0205D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 xml:space="preserve">Time: 3 hours </w:t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</w:r>
      <w:r w:rsidRPr="00C0205D">
        <w:rPr>
          <w:rFonts w:ascii="Times New Roman" w:hAnsi="Times New Roman" w:cs="Times New Roman"/>
          <w:sz w:val="24"/>
          <w:szCs w:val="24"/>
        </w:rPr>
        <w:tab/>
        <w:t xml:space="preserve"> Max. Marks: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205D">
        <w:rPr>
          <w:rFonts w:ascii="Times New Roman" w:hAnsi="Times New Roman" w:cs="Times New Roman"/>
          <w:sz w:val="24"/>
          <w:szCs w:val="24"/>
        </w:rPr>
        <w:t>0</w:t>
      </w:r>
    </w:p>
    <w:p w:rsidR="00785E8F" w:rsidRPr="00C0205D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05D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C0205D">
        <w:rPr>
          <w:rFonts w:ascii="Times New Roman" w:hAnsi="Times New Roman" w:cs="Times New Roman"/>
          <w:b/>
          <w:bCs/>
          <w:sz w:val="24"/>
          <w:szCs w:val="24"/>
        </w:rPr>
        <w:t xml:space="preserve">ANSWER ALL QUESTIONS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0205D">
        <w:rPr>
          <w:rFonts w:ascii="Times New Roman" w:hAnsi="Times New Roman" w:cs="Times New Roman"/>
          <w:b/>
          <w:bCs/>
          <w:sz w:val="24"/>
          <w:szCs w:val="24"/>
        </w:rPr>
        <w:t xml:space="preserve">            4x5=20 Marks</w:t>
      </w:r>
      <w:r w:rsidRPr="00C0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85E8F" w:rsidRPr="00C0205D" w:rsidRDefault="00785E8F" w:rsidP="00785E8F">
      <w:pPr>
        <w:pStyle w:val="ListParagraph"/>
        <w:numPr>
          <w:ilvl w:val="0"/>
          <w:numId w:val="6"/>
        </w:numPr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</w:t>
      </w:r>
      <w:r w:rsidRPr="00C0205D">
        <w:rPr>
          <w:rFonts w:ascii="Times New Roman" w:hAnsi="Times New Roman"/>
          <w:sz w:val="24"/>
          <w:szCs w:val="24"/>
        </w:rPr>
        <w:t xml:space="preserve"> </w:t>
      </w:r>
      <w:r w:rsidRPr="00DE511E">
        <w:rPr>
          <w:rFonts w:ascii="Times New Roman" w:hAnsi="Times New Roman"/>
          <w:sz w:val="24"/>
          <w:szCs w:val="24"/>
        </w:rPr>
        <w:t xml:space="preserve">Discuss the factors influencing </w:t>
      </w:r>
      <w:proofErr w:type="spellStart"/>
      <w:r w:rsidRPr="00DE511E">
        <w:rPr>
          <w:rFonts w:ascii="Times New Roman" w:hAnsi="Times New Roman"/>
          <w:sz w:val="24"/>
          <w:szCs w:val="24"/>
        </w:rPr>
        <w:t>vibrational</w:t>
      </w:r>
      <w:proofErr w:type="spellEnd"/>
      <w:r w:rsidRPr="00DE511E">
        <w:rPr>
          <w:rFonts w:ascii="Times New Roman" w:hAnsi="Times New Roman"/>
          <w:sz w:val="24"/>
          <w:szCs w:val="24"/>
        </w:rPr>
        <w:t xml:space="preserve"> frequencies</w:t>
      </w:r>
      <w:r w:rsidRPr="00C0205D">
        <w:rPr>
          <w:rFonts w:ascii="Times New Roman" w:hAnsi="Times New Roman"/>
          <w:sz w:val="24"/>
          <w:szCs w:val="24"/>
        </w:rPr>
        <w:t xml:space="preserve"> 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0205D">
        <w:rPr>
          <w:rFonts w:ascii="Times New Roman" w:hAnsi="Times New Roman"/>
          <w:sz w:val="24"/>
          <w:szCs w:val="24"/>
        </w:rPr>
        <w:t>Or</w:t>
      </w:r>
    </w:p>
    <w:p w:rsidR="00785E8F" w:rsidRPr="00DE511E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b)</w:t>
      </w:r>
      <w:r w:rsidRPr="00DE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205D">
        <w:rPr>
          <w:rFonts w:ascii="Times New Roman" w:hAnsi="Times New Roman"/>
          <w:sz w:val="24"/>
          <w:szCs w:val="24"/>
        </w:rPr>
        <w:t>Explain  Beer</w:t>
      </w:r>
      <w:proofErr w:type="gramEnd"/>
      <w:r w:rsidRPr="00C0205D">
        <w:rPr>
          <w:rFonts w:ascii="Times New Roman" w:hAnsi="Times New Roman"/>
          <w:sz w:val="24"/>
          <w:szCs w:val="24"/>
        </w:rPr>
        <w:t>-Lambert’s law and its limitations</w:t>
      </w:r>
      <w:r>
        <w:rPr>
          <w:rFonts w:ascii="Times New Roman" w:hAnsi="Times New Roman"/>
          <w:sz w:val="24"/>
          <w:szCs w:val="24"/>
        </w:rPr>
        <w:t>.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785E8F" w:rsidRPr="00C0205D" w:rsidRDefault="00785E8F" w:rsidP="00785E8F">
      <w:pPr>
        <w:pStyle w:val="ListParagraph"/>
        <w:numPr>
          <w:ilvl w:val="0"/>
          <w:numId w:val="6"/>
        </w:numPr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a) </w:t>
      </w:r>
      <w:r w:rsidRPr="00C0205D">
        <w:rPr>
          <w:rFonts w:ascii="Times New Roman" w:hAnsi="Times New Roman"/>
          <w:sz w:val="24"/>
          <w:szCs w:val="24"/>
        </w:rPr>
        <w:t>Explain the principle of flame photometry. What are limitations of this technique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205D">
        <w:rPr>
          <w:rFonts w:ascii="Times New Roman" w:hAnsi="Times New Roman" w:cs="Times New Roman"/>
          <w:sz w:val="24"/>
          <w:szCs w:val="24"/>
        </w:rPr>
        <w:t>Or</w:t>
      </w:r>
    </w:p>
    <w:p w:rsidR="00785E8F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0205D">
        <w:rPr>
          <w:rFonts w:ascii="Times New Roman" w:hAnsi="Times New Roman" w:cs="Times New Roman"/>
          <w:sz w:val="24"/>
          <w:szCs w:val="24"/>
        </w:rPr>
        <w:t>Give the schematic diagram of AAS and briefly explain the function of each component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:rsidR="00785E8F" w:rsidRPr="00C0205D" w:rsidRDefault="00785E8F" w:rsidP="00785E8F">
      <w:pPr>
        <w:pStyle w:val="ListParagraph"/>
        <w:numPr>
          <w:ilvl w:val="0"/>
          <w:numId w:val="6"/>
        </w:numPr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</w:t>
      </w:r>
      <w:r w:rsidRPr="00C0205D">
        <w:rPr>
          <w:rFonts w:ascii="Times New Roman" w:hAnsi="Times New Roman"/>
          <w:sz w:val="24"/>
          <w:szCs w:val="24"/>
        </w:rPr>
        <w:t xml:space="preserve">Describe the principle involved in </w:t>
      </w:r>
      <w:proofErr w:type="spellStart"/>
      <w:r w:rsidRPr="00C0205D">
        <w:rPr>
          <w:rFonts w:ascii="Times New Roman" w:hAnsi="Times New Roman"/>
          <w:sz w:val="24"/>
          <w:szCs w:val="24"/>
        </w:rPr>
        <w:t>coulometric</w:t>
      </w:r>
      <w:proofErr w:type="spellEnd"/>
      <w:r w:rsidRPr="00C0205D">
        <w:rPr>
          <w:rFonts w:ascii="Times New Roman" w:hAnsi="Times New Roman"/>
          <w:sz w:val="24"/>
          <w:szCs w:val="24"/>
        </w:rPr>
        <w:t xml:space="preserve">  method of analysis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205D">
        <w:rPr>
          <w:rFonts w:ascii="Times New Roman" w:hAnsi="Times New Roman"/>
          <w:sz w:val="24"/>
          <w:szCs w:val="24"/>
        </w:rPr>
        <w:t>Or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C0205D">
        <w:rPr>
          <w:rFonts w:ascii="Times New Roman" w:hAnsi="Times New Roman"/>
          <w:sz w:val="24"/>
          <w:szCs w:val="24"/>
        </w:rPr>
        <w:t xml:space="preserve">Describe the anode stripping </w:t>
      </w:r>
      <w:proofErr w:type="spellStart"/>
      <w:r w:rsidRPr="00C0205D">
        <w:rPr>
          <w:rFonts w:ascii="Times New Roman" w:hAnsi="Times New Roman"/>
          <w:sz w:val="24"/>
          <w:szCs w:val="24"/>
        </w:rPr>
        <w:t>voltametry</w:t>
      </w:r>
      <w:proofErr w:type="spellEnd"/>
      <w:r w:rsidRPr="00C0205D">
        <w:rPr>
          <w:rFonts w:ascii="Times New Roman" w:hAnsi="Times New Roman"/>
          <w:sz w:val="24"/>
          <w:szCs w:val="24"/>
        </w:rPr>
        <w:t xml:space="preserve"> and its applications in trace analysis 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785E8F" w:rsidRPr="00C0205D" w:rsidRDefault="00785E8F" w:rsidP="00785E8F">
      <w:pPr>
        <w:pStyle w:val="ListParagraph"/>
        <w:numPr>
          <w:ilvl w:val="0"/>
          <w:numId w:val="6"/>
        </w:numPr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a) Describe the principle and applications </w:t>
      </w:r>
      <w:proofErr w:type="gramStart"/>
      <w:r>
        <w:rPr>
          <w:rFonts w:ascii="Times New Roman" w:hAnsi="Times New Roman"/>
          <w:sz w:val="24"/>
          <w:szCs w:val="24"/>
        </w:rPr>
        <w:t xml:space="preserve">of  </w:t>
      </w:r>
      <w:proofErr w:type="spellStart"/>
      <w:r w:rsidRPr="001B41C4">
        <w:rPr>
          <w:rFonts w:ascii="Times New Roman" w:hAnsi="Times New Roman"/>
          <w:sz w:val="24"/>
          <w:szCs w:val="24"/>
        </w:rPr>
        <w:t>Fluorimetry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0205D">
        <w:rPr>
          <w:rFonts w:ascii="Times New Roman" w:hAnsi="Times New Roman"/>
          <w:sz w:val="24"/>
          <w:szCs w:val="24"/>
        </w:rPr>
        <w:t>Or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C0205D">
        <w:rPr>
          <w:rFonts w:ascii="Times New Roman" w:hAnsi="Times New Roman"/>
          <w:sz w:val="24"/>
          <w:szCs w:val="24"/>
        </w:rPr>
        <w:t>What are the different interferences encounter in AAS and how they are eliminated?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785E8F" w:rsidRPr="00C0205D" w:rsidRDefault="00785E8F" w:rsidP="00785E8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05D">
        <w:rPr>
          <w:rFonts w:ascii="Times New Roman" w:hAnsi="Times New Roman" w:cs="Times New Roman"/>
          <w:b/>
          <w:bCs/>
          <w:sz w:val="24"/>
          <w:szCs w:val="24"/>
        </w:rPr>
        <w:t>SECTION-A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C0205D">
        <w:rPr>
          <w:rFonts w:ascii="Times New Roman" w:hAnsi="Times New Roman"/>
          <w:b/>
          <w:bCs/>
          <w:sz w:val="24"/>
          <w:szCs w:val="24"/>
        </w:rPr>
        <w:t xml:space="preserve">ANSWER ALL QUESTIONS                  </w:t>
      </w:r>
      <w:r w:rsidRPr="00C0205D">
        <w:rPr>
          <w:rFonts w:ascii="Times New Roman" w:hAnsi="Times New Roman"/>
          <w:b/>
          <w:bCs/>
          <w:sz w:val="24"/>
          <w:szCs w:val="24"/>
        </w:rPr>
        <w:tab/>
        <w:t xml:space="preserve">  4x1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0205D">
        <w:rPr>
          <w:rFonts w:ascii="Times New Roman" w:hAnsi="Times New Roman"/>
          <w:b/>
          <w:bCs/>
          <w:sz w:val="24"/>
          <w:szCs w:val="24"/>
        </w:rPr>
        <w:t>=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0205D">
        <w:rPr>
          <w:rFonts w:ascii="Times New Roman" w:hAnsi="Times New Roman"/>
          <w:b/>
          <w:bCs/>
          <w:sz w:val="24"/>
          <w:szCs w:val="24"/>
        </w:rPr>
        <w:t>0 Marks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785E8F" w:rsidRPr="00C0205D" w:rsidRDefault="00785E8F" w:rsidP="00785E8F">
      <w:pPr>
        <w:pStyle w:val="ListParagraph"/>
        <w:numPr>
          <w:ilvl w:val="0"/>
          <w:numId w:val="6"/>
        </w:numPr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C0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 Describe the instrumentation and sampling techniques of Infra red spectroscopy.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205D">
        <w:rPr>
          <w:rFonts w:ascii="Times New Roman" w:hAnsi="Times New Roman" w:cs="Times New Roman"/>
          <w:sz w:val="24"/>
          <w:szCs w:val="24"/>
        </w:rPr>
        <w:t>Or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C020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0205D">
        <w:rPr>
          <w:rFonts w:ascii="Times New Roman" w:hAnsi="Times New Roman" w:cs="Times New Roman"/>
          <w:sz w:val="24"/>
          <w:szCs w:val="24"/>
        </w:rPr>
        <w:t xml:space="preserve">Write a detailed procedure for the simultaneous determination of </w:t>
      </w:r>
      <w:proofErr w:type="spellStart"/>
      <w:r w:rsidRPr="00C0205D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C0205D">
        <w:rPr>
          <w:rFonts w:ascii="Times New Roman" w:hAnsi="Times New Roman" w:cs="Times New Roman"/>
          <w:sz w:val="24"/>
          <w:szCs w:val="24"/>
        </w:rPr>
        <w:t xml:space="preserve"> and Cr in a mixture </w:t>
      </w:r>
      <w:proofErr w:type="gramStart"/>
      <w:r w:rsidRPr="00C0205D"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Pr="00C0205D">
        <w:rPr>
          <w:rFonts w:ascii="Times New Roman" w:hAnsi="Times New Roman" w:cs="Times New Roman"/>
          <w:sz w:val="24"/>
          <w:szCs w:val="24"/>
        </w:rPr>
        <w:t>spectrophotometric</w:t>
      </w:r>
      <w:proofErr w:type="spellEnd"/>
      <w:proofErr w:type="gramEnd"/>
      <w:r w:rsidRPr="00C0205D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:rsidR="00785E8F" w:rsidRDefault="00785E8F" w:rsidP="00785E8F">
      <w:pPr>
        <w:pStyle w:val="ListParagraph"/>
        <w:numPr>
          <w:ilvl w:val="0"/>
          <w:numId w:val="6"/>
        </w:numPr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Discuss the non flame techniques of AAS</w:t>
      </w:r>
    </w:p>
    <w:p w:rsidR="00785E8F" w:rsidRPr="00C0205D" w:rsidRDefault="00785E8F" w:rsidP="00785E8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0205D">
        <w:rPr>
          <w:rFonts w:ascii="Times New Roman" w:hAnsi="Times New Roman"/>
          <w:sz w:val="24"/>
          <w:szCs w:val="24"/>
        </w:rPr>
        <w:t>Or</w:t>
      </w:r>
    </w:p>
    <w:p w:rsidR="00785E8F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 w:rsidRPr="00C0205D">
        <w:rPr>
          <w:rFonts w:ascii="Times New Roman" w:hAnsi="Times New Roman" w:cs="Times New Roman"/>
          <w:sz w:val="24"/>
          <w:szCs w:val="24"/>
        </w:rPr>
        <w:t xml:space="preserve">Describe the basic principle and instrumentation </w:t>
      </w:r>
      <w:r>
        <w:rPr>
          <w:rFonts w:ascii="Times New Roman" w:hAnsi="Times New Roman" w:cs="Times New Roman"/>
          <w:sz w:val="24"/>
          <w:szCs w:val="24"/>
        </w:rPr>
        <w:t xml:space="preserve">and advantages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ICP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C4">
        <w:rPr>
          <w:rFonts w:ascii="Times New Roman" w:hAnsi="Times New Roman" w:cs="Times New Roman"/>
          <w:sz w:val="24"/>
          <w:szCs w:val="24"/>
        </w:rPr>
        <w:t>over AAS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:rsidR="00785E8F" w:rsidRPr="003038BE" w:rsidRDefault="00785E8F" w:rsidP="00785E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38BE">
        <w:rPr>
          <w:rFonts w:ascii="Times New Roman" w:hAnsi="Times New Roman"/>
          <w:sz w:val="24"/>
          <w:szCs w:val="24"/>
        </w:rPr>
        <w:t xml:space="preserve">a) State and explain the </w:t>
      </w:r>
      <w:proofErr w:type="spellStart"/>
      <w:r w:rsidRPr="003038BE">
        <w:rPr>
          <w:rFonts w:ascii="Times New Roman" w:hAnsi="Times New Roman"/>
          <w:sz w:val="24"/>
          <w:szCs w:val="24"/>
        </w:rPr>
        <w:t>Ilkovic</w:t>
      </w:r>
      <w:proofErr w:type="spellEnd"/>
      <w:r w:rsidRPr="003038BE">
        <w:rPr>
          <w:rFonts w:ascii="Times New Roman" w:hAnsi="Times New Roman"/>
          <w:sz w:val="24"/>
          <w:szCs w:val="24"/>
        </w:rPr>
        <w:t xml:space="preserve"> equation. Distinguish between limiting current and diffusion current      </w:t>
      </w:r>
    </w:p>
    <w:p w:rsidR="00785E8F" w:rsidRPr="00C0205D" w:rsidRDefault="00785E8F" w:rsidP="00785E8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0205D">
        <w:rPr>
          <w:rFonts w:ascii="Times New Roman" w:hAnsi="Times New Roman"/>
          <w:sz w:val="24"/>
          <w:szCs w:val="24"/>
        </w:rPr>
        <w:t>Or</w:t>
      </w:r>
    </w:p>
    <w:p w:rsidR="00785E8F" w:rsidRPr="00C0205D" w:rsidRDefault="00785E8F" w:rsidP="00785E8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205D"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785E8F" w:rsidRPr="00C0205D" w:rsidRDefault="00785E8F" w:rsidP="00785E8F">
      <w:pPr>
        <w:pStyle w:val="ListParagraph"/>
        <w:numPr>
          <w:ilvl w:val="0"/>
          <w:numId w:val="7"/>
        </w:numPr>
        <w:spacing w:after="0"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205D">
        <w:rPr>
          <w:rFonts w:ascii="Times New Roman" w:hAnsi="Times New Roman"/>
          <w:sz w:val="24"/>
          <w:szCs w:val="24"/>
        </w:rPr>
        <w:t>Amperometry</w:t>
      </w:r>
      <w:proofErr w:type="spellEnd"/>
      <w:r w:rsidRPr="00C0205D">
        <w:rPr>
          <w:rFonts w:ascii="Times New Roman" w:hAnsi="Times New Roman"/>
          <w:sz w:val="24"/>
          <w:szCs w:val="24"/>
        </w:rPr>
        <w:t xml:space="preserve">     (ii)  Cyclic </w:t>
      </w:r>
      <w:proofErr w:type="spellStart"/>
      <w:r w:rsidRPr="00C0205D">
        <w:rPr>
          <w:rFonts w:ascii="Times New Roman" w:hAnsi="Times New Roman"/>
          <w:sz w:val="24"/>
          <w:szCs w:val="24"/>
        </w:rPr>
        <w:t>voltametry</w:t>
      </w:r>
      <w:proofErr w:type="spellEnd"/>
    </w:p>
    <w:p w:rsidR="00785E8F" w:rsidRPr="00724082" w:rsidRDefault="00785E8F" w:rsidP="00785E8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2408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85E8F" w:rsidRPr="00C0205D" w:rsidRDefault="00785E8F" w:rsidP="00785E8F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Discuss the principle and instrumentation of FTIR.</w:t>
      </w:r>
    </w:p>
    <w:p w:rsidR="00785E8F" w:rsidRPr="00C0205D" w:rsidRDefault="00785E8F" w:rsidP="00785E8F">
      <w:pPr>
        <w:pStyle w:val="ListParagraph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0205D">
        <w:rPr>
          <w:rFonts w:ascii="Times New Roman" w:hAnsi="Times New Roman"/>
          <w:sz w:val="24"/>
          <w:szCs w:val="24"/>
        </w:rPr>
        <w:t>Or</w:t>
      </w:r>
    </w:p>
    <w:p w:rsidR="00785E8F" w:rsidRPr="00785E8F" w:rsidRDefault="00785E8F" w:rsidP="0078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Discuss the theoretical aspects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thermogravimetry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write its applications.</w:t>
      </w:r>
    </w:p>
    <w:sectPr w:rsidR="00785E8F" w:rsidRPr="00785E8F" w:rsidSect="0072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73C"/>
    <w:multiLevelType w:val="hybridMultilevel"/>
    <w:tmpl w:val="CD3401C4"/>
    <w:lvl w:ilvl="0" w:tplc="15E6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27877"/>
    <w:multiLevelType w:val="hybridMultilevel"/>
    <w:tmpl w:val="AE4C0D1A"/>
    <w:lvl w:ilvl="0" w:tplc="454858DE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4161C"/>
    <w:multiLevelType w:val="hybridMultilevel"/>
    <w:tmpl w:val="0BBA2844"/>
    <w:lvl w:ilvl="0" w:tplc="1D662FEE">
      <w:start w:val="1"/>
      <w:numFmt w:val="lowerLetter"/>
      <w:lvlText w:val="(%1)"/>
      <w:lvlJc w:val="left"/>
      <w:pPr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69BF"/>
    <w:multiLevelType w:val="hybridMultilevel"/>
    <w:tmpl w:val="3628271A"/>
    <w:lvl w:ilvl="0" w:tplc="A330CFE6">
      <w:start w:val="1"/>
      <w:numFmt w:val="lowerLetter"/>
      <w:lvlText w:val="(%1)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E1B0F"/>
    <w:multiLevelType w:val="hybridMultilevel"/>
    <w:tmpl w:val="5EAED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13FAE"/>
    <w:multiLevelType w:val="hybridMultilevel"/>
    <w:tmpl w:val="D9762F4C"/>
    <w:lvl w:ilvl="0" w:tplc="476C8D1C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8C17CD"/>
    <w:multiLevelType w:val="hybridMultilevel"/>
    <w:tmpl w:val="27D67F6E"/>
    <w:lvl w:ilvl="0" w:tplc="1F16DC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AB5"/>
    <w:rsid w:val="00106EC5"/>
    <w:rsid w:val="002A4FF1"/>
    <w:rsid w:val="00391AB5"/>
    <w:rsid w:val="004901D5"/>
    <w:rsid w:val="00721A89"/>
    <w:rsid w:val="00785E8F"/>
    <w:rsid w:val="00AF168D"/>
    <w:rsid w:val="00E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B5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391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AB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91AB5"/>
    <w:pPr>
      <w:ind w:left="720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391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91AB5"/>
    <w:rPr>
      <w:rFonts w:ascii="Times New Roman" w:eastAsia="Times New Roman" w:hAnsi="Times New Roman" w:cs="Times New Roman"/>
      <w:b/>
      <w:szCs w:val="20"/>
      <w:u w:val="single"/>
    </w:rPr>
  </w:style>
  <w:style w:type="paragraph" w:styleId="NoSpacing">
    <w:name w:val="No Spacing"/>
    <w:uiPriority w:val="1"/>
    <w:qFormat/>
    <w:rsid w:val="00106EC5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2020-10-26T09:20:00Z</dcterms:created>
  <dcterms:modified xsi:type="dcterms:W3CDTF">2020-10-26T09:46:00Z</dcterms:modified>
</cp:coreProperties>
</file>